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AE4A" w14:textId="77777777" w:rsidR="004D6E59" w:rsidRDefault="004D6E59" w:rsidP="004D6E59">
      <w:pPr>
        <w:pStyle w:val="Heading1"/>
      </w:pPr>
      <w:r>
        <w:t>Examples of medication prescriptions using Medication order archetype and associated cluster archetypes</w:t>
      </w:r>
    </w:p>
    <w:p w14:paraId="1CEE2287" w14:textId="77777777" w:rsidR="004D6E59" w:rsidRDefault="004D6E59" w:rsidP="004D6E59"/>
    <w:p w14:paraId="76AF601E" w14:textId="77777777" w:rsidR="004D6E59" w:rsidRDefault="004D6E59" w:rsidP="004D6E59">
      <w:pPr>
        <w:pStyle w:val="Heading2"/>
      </w:pPr>
      <w:r>
        <w:t>Ian McNicoll, openEHR</w:t>
      </w:r>
    </w:p>
    <w:p w14:paraId="41075F40" w14:textId="77777777" w:rsidR="004D6E59" w:rsidRPr="005B1B87" w:rsidRDefault="004D6E59" w:rsidP="004D6E59">
      <w:pPr>
        <w:pStyle w:val="NoSpacing"/>
        <w:rPr>
          <w:rStyle w:val="SubtleEmphasis"/>
        </w:rPr>
      </w:pPr>
      <w:r w:rsidRPr="005B1B87">
        <w:rPr>
          <w:rStyle w:val="SubtleEmphasis"/>
        </w:rPr>
        <w:t>ian.mcnicoll@openehr.org</w:t>
      </w:r>
    </w:p>
    <w:p w14:paraId="52DDF9EF" w14:textId="77777777" w:rsidR="004D6E59" w:rsidRDefault="004D6E59" w:rsidP="004D6E59"/>
    <w:p w14:paraId="28CA1DF1" w14:textId="77777777" w:rsidR="004D6E59" w:rsidRDefault="004D6E59" w:rsidP="004D6E59">
      <w:r>
        <w:t>10</w:t>
      </w:r>
      <w:r w:rsidRPr="00E72E23">
        <w:rPr>
          <w:vertAlign w:val="superscript"/>
        </w:rPr>
        <w:t>th</w:t>
      </w:r>
      <w:r>
        <w:t xml:space="preserve"> August 2017</w:t>
      </w:r>
    </w:p>
    <w:p w14:paraId="6CEB7167" w14:textId="77777777" w:rsidR="004D6E59" w:rsidRDefault="004D6E59" w:rsidP="004D6E59">
      <w:pPr>
        <w:pStyle w:val="Heading2"/>
      </w:pPr>
    </w:p>
    <w:p w14:paraId="1F6A67DE" w14:textId="77777777" w:rsidR="004D6E59" w:rsidRDefault="004D6E59" w:rsidP="004D6E59">
      <w:pPr>
        <w:pStyle w:val="Heading2"/>
      </w:pPr>
      <w:r>
        <w:t>Introduction</w:t>
      </w:r>
    </w:p>
    <w:p w14:paraId="501F7568" w14:textId="77777777" w:rsidR="004D6E59" w:rsidRDefault="004D6E59" w:rsidP="004D6E59"/>
    <w:p w14:paraId="61E7F4BD" w14:textId="77777777" w:rsidR="004D6E59" w:rsidRDefault="004D6E59" w:rsidP="004D6E59">
      <w:r>
        <w:t>Medication ordering/prescribing can be highly complex, particularly the combination of dose amounts and timing.</w:t>
      </w:r>
    </w:p>
    <w:p w14:paraId="1AA4EE53" w14:textId="77777777" w:rsidR="004D6E59" w:rsidRDefault="004D6E59" w:rsidP="004D6E59"/>
    <w:p w14:paraId="44579CB3" w14:textId="77777777" w:rsidR="004D6E59" w:rsidRDefault="004D6E59" w:rsidP="004D6E59">
      <w:r>
        <w:t xml:space="preserve">This document contains </w:t>
      </w:r>
      <w:proofErr w:type="gramStart"/>
      <w:r>
        <w:t>a number of</w:t>
      </w:r>
      <w:proofErr w:type="gramEnd"/>
      <w:r>
        <w:t xml:space="preserve"> worked examples which should help inform intended use of the medication order archetype and associated cluster archetypes.</w:t>
      </w:r>
    </w:p>
    <w:p w14:paraId="702361DB" w14:textId="77777777" w:rsidR="004D6E59" w:rsidRDefault="004D6E59" w:rsidP="004D6E59"/>
    <w:p w14:paraId="186DFECE" w14:textId="77777777" w:rsidR="004D6E59" w:rsidRDefault="004D6E59" w:rsidP="004D6E59">
      <w:r>
        <w:t>The key archetypes used in the construction of medication orders are …</w:t>
      </w:r>
    </w:p>
    <w:p w14:paraId="4ED4DC35" w14:textId="77777777" w:rsidR="004D6E59" w:rsidRDefault="004D6E59" w:rsidP="004D6E59"/>
    <w:p w14:paraId="5710C002" w14:textId="77777777" w:rsidR="004D6E59" w:rsidRDefault="004D6E59" w:rsidP="004D6E59">
      <w:pPr>
        <w:pStyle w:val="ListParagraph"/>
      </w:pPr>
      <w:r>
        <w:t>Medication order:</w:t>
      </w:r>
      <w:r w:rsidRPr="00F41325">
        <w:t xml:space="preserve"> </w:t>
      </w:r>
      <w:hyperlink r:id="rId4" w:anchor="showArchetype_1013.1.1445" w:history="1">
        <w:r w:rsidRPr="00C72E2B">
          <w:rPr>
            <w:rStyle w:val="Hyperlink"/>
          </w:rPr>
          <w:t>http://openehr.org/ckm/ - showArchetype_1013.1.1445</w:t>
        </w:r>
      </w:hyperlink>
    </w:p>
    <w:p w14:paraId="38A2F600" w14:textId="77777777" w:rsidR="004D6E59" w:rsidRDefault="004D6E59" w:rsidP="004D6E59">
      <w:pPr>
        <w:pStyle w:val="ListParagraph"/>
      </w:pPr>
    </w:p>
    <w:p w14:paraId="5EC43FB4" w14:textId="77777777" w:rsidR="004D6E59" w:rsidRDefault="004D6E59" w:rsidP="004D6E59">
      <w:pPr>
        <w:pStyle w:val="ListParagraph"/>
      </w:pPr>
      <w:r>
        <w:t>Medication substance</w:t>
      </w:r>
      <w:r w:rsidRPr="00F41325">
        <w:t xml:space="preserve">: </w:t>
      </w:r>
      <w:hyperlink r:id="rId5" w:anchor="showArchetype_1013.1.2368" w:history="1">
        <w:r w:rsidRPr="00290F63">
          <w:rPr>
            <w:rStyle w:val="Hyperlink"/>
          </w:rPr>
          <w:t>http://openehr.org/ckm/#showArchetype_1013.1.2368</w:t>
        </w:r>
      </w:hyperlink>
    </w:p>
    <w:p w14:paraId="29CCD733" w14:textId="77777777" w:rsidR="004D6E59" w:rsidRDefault="004D6E59" w:rsidP="004D6E59">
      <w:pPr>
        <w:pStyle w:val="ListParagraph"/>
      </w:pPr>
    </w:p>
    <w:p w14:paraId="32688E34" w14:textId="77777777" w:rsidR="004D6E59" w:rsidRDefault="004D6E59" w:rsidP="004D6E59">
      <w:pPr>
        <w:pStyle w:val="ListParagraph"/>
      </w:pPr>
      <w:r w:rsidRPr="00E72E23">
        <w:t xml:space="preserve">Therapeutic direction: </w:t>
      </w:r>
      <w:hyperlink r:id="rId6" w:history="1">
        <w:r w:rsidRPr="00245114">
          <w:rPr>
            <w:rStyle w:val="Hyperlink"/>
          </w:rPr>
          <w:t>http://openehr.org/ckm/#showArchetype_1013.1.2753</w:t>
        </w:r>
      </w:hyperlink>
    </w:p>
    <w:p w14:paraId="70243016" w14:textId="77777777" w:rsidR="004D6E59" w:rsidRDefault="004D6E59" w:rsidP="004D6E59">
      <w:pPr>
        <w:pStyle w:val="ListParagraph"/>
      </w:pPr>
    </w:p>
    <w:p w14:paraId="3755BBF8" w14:textId="77777777" w:rsidR="004D6E59" w:rsidRDefault="004D6E59" w:rsidP="004D6E59">
      <w:pPr>
        <w:pStyle w:val="ListParagraph"/>
      </w:pPr>
      <w:r w:rsidRPr="00E72E23">
        <w:t xml:space="preserve">Dosage administration: </w:t>
      </w:r>
      <w:hyperlink r:id="rId7" w:history="1">
        <w:r w:rsidRPr="00245114">
          <w:rPr>
            <w:rStyle w:val="Hyperlink"/>
          </w:rPr>
          <w:t>http://openehr.org/ckm/#showArchetype_1013.1.2751</w:t>
        </w:r>
      </w:hyperlink>
      <w:r>
        <w:br/>
      </w:r>
    </w:p>
    <w:p w14:paraId="6F18FC39" w14:textId="77777777" w:rsidR="004D6E59" w:rsidRDefault="004D6E59" w:rsidP="004D6E59">
      <w:pPr>
        <w:pStyle w:val="ListParagraph"/>
      </w:pPr>
      <w:r w:rsidRPr="00F41325">
        <w:t>Timing - da</w:t>
      </w:r>
      <w:r>
        <w:t>ily</w:t>
      </w:r>
      <w:r w:rsidRPr="00F41325">
        <w:t xml:space="preserve">: </w:t>
      </w:r>
      <w:hyperlink r:id="rId8" w:anchor="showArchetype_1013.1.2245" w:history="1">
        <w:r w:rsidRPr="00290F63">
          <w:rPr>
            <w:rStyle w:val="Hyperlink"/>
          </w:rPr>
          <w:t>http://openehr.org/ckm/#showArchetype_1013.1.2245</w:t>
        </w:r>
      </w:hyperlink>
    </w:p>
    <w:p w14:paraId="2C90FC76" w14:textId="77777777" w:rsidR="004D6E59" w:rsidRDefault="004D6E59" w:rsidP="004D6E59">
      <w:pPr>
        <w:pStyle w:val="ListParagraph"/>
      </w:pPr>
    </w:p>
    <w:p w14:paraId="5132081E" w14:textId="77777777" w:rsidR="004D6E59" w:rsidRDefault="004D6E59" w:rsidP="004D6E59">
      <w:pPr>
        <w:pStyle w:val="ListParagraph"/>
      </w:pPr>
      <w:r w:rsidRPr="00F41325">
        <w:t xml:space="preserve">Timing - repetition: </w:t>
      </w:r>
      <w:hyperlink r:id="rId9" w:anchor="showArchetype_1013.1.2246" w:history="1">
        <w:r w:rsidRPr="00290F63">
          <w:rPr>
            <w:rStyle w:val="Hyperlink"/>
          </w:rPr>
          <w:t>http://openehr.org/ckm/#showArchetype_1013.1.2246</w:t>
        </w:r>
      </w:hyperlink>
    </w:p>
    <w:p w14:paraId="076E4B28" w14:textId="77777777" w:rsidR="004D6E59" w:rsidRDefault="004D6E59" w:rsidP="004D6E59"/>
    <w:p w14:paraId="2D45F25B" w14:textId="77777777" w:rsidR="004D6E59" w:rsidRDefault="004D6E59" w:rsidP="004D6E59">
      <w:r>
        <w:t>Other cluster archetypes are generally required e.g. Authorisation, dispensing details but these are omitted in these examples for clarity.</w:t>
      </w:r>
    </w:p>
    <w:p w14:paraId="6445046D" w14:textId="77777777" w:rsidR="004D6E59" w:rsidRDefault="004D6E59" w:rsidP="004D6E59"/>
    <w:p w14:paraId="46C7A7A2" w14:textId="77777777" w:rsidR="004D6E59" w:rsidRDefault="004D6E59" w:rsidP="004D6E59"/>
    <w:p w14:paraId="7476CA1D" w14:textId="77777777" w:rsidR="004D6E59" w:rsidRDefault="004D6E59" w:rsidP="004D6E59">
      <w:pPr>
        <w:pStyle w:val="Heading3"/>
      </w:pPr>
      <w:r>
        <w:t>Use of terminology</w:t>
      </w:r>
    </w:p>
    <w:p w14:paraId="0C34B9B1" w14:textId="77777777" w:rsidR="004D6E59" w:rsidRDefault="004D6E59" w:rsidP="004D6E59"/>
    <w:p w14:paraId="5DC47837" w14:textId="77777777" w:rsidR="004D6E59" w:rsidRDefault="004D6E59" w:rsidP="004D6E59">
      <w:r>
        <w:t xml:space="preserve">Terminology is omitted for clarity but it would be expected in most examples, the 'Medication item' would be coded using a reference medication terminology such as </w:t>
      </w:r>
      <w:proofErr w:type="spellStart"/>
      <w:r>
        <w:t>RxNorm</w:t>
      </w:r>
      <w:proofErr w:type="spellEnd"/>
      <w:r>
        <w:t xml:space="preserve">, </w:t>
      </w:r>
      <w:proofErr w:type="spellStart"/>
      <w:r>
        <w:t>dm+d</w:t>
      </w:r>
      <w:proofErr w:type="spellEnd"/>
      <w:r>
        <w:t>, AMT etc.</w:t>
      </w:r>
    </w:p>
    <w:p w14:paraId="5544C9AB" w14:textId="77777777" w:rsidR="004D6E59" w:rsidRDefault="004D6E59" w:rsidP="004D6E59"/>
    <w:p w14:paraId="4AF99058" w14:textId="77777777" w:rsidR="004D6E59" w:rsidRDefault="004D6E59" w:rsidP="004D6E59"/>
    <w:p w14:paraId="31728757" w14:textId="77777777" w:rsidR="00D53946" w:rsidRDefault="00D53946" w:rsidP="004D6E59">
      <w:bookmarkStart w:id="0" w:name="_GoBack"/>
      <w:bookmarkEnd w:id="0"/>
    </w:p>
    <w:p w14:paraId="63235709" w14:textId="77777777" w:rsidR="004D6E59" w:rsidRDefault="004D6E59" w:rsidP="004D6E59">
      <w:pPr>
        <w:pStyle w:val="Heading3"/>
      </w:pPr>
      <w:r>
        <w:t>Dose and Product-based prescribing</w:t>
      </w:r>
    </w:p>
    <w:p w14:paraId="5DCED0A8" w14:textId="77777777" w:rsidR="004D6E59" w:rsidRDefault="004D6E59" w:rsidP="004D6E59"/>
    <w:p w14:paraId="62279572" w14:textId="77777777" w:rsidR="004D6E59" w:rsidRDefault="004D6E59" w:rsidP="004D6E59">
      <w:r>
        <w:t>Examples are given for both dose-based and product-based prescribing.</w:t>
      </w:r>
    </w:p>
    <w:p w14:paraId="239D1D25" w14:textId="77777777" w:rsidR="004D6E59" w:rsidRDefault="004D6E59" w:rsidP="004D6E59">
      <w:pPr>
        <w:pStyle w:val="Heading3"/>
      </w:pPr>
    </w:p>
    <w:p w14:paraId="5D73C90A" w14:textId="77777777" w:rsidR="004D6E59" w:rsidRDefault="004D6E59" w:rsidP="004D6E59">
      <w:pPr>
        <w:pStyle w:val="Heading3"/>
        <w:ind w:left="720"/>
      </w:pPr>
      <w:r>
        <w:t>Dose-based prescribing</w:t>
      </w:r>
    </w:p>
    <w:p w14:paraId="3DF4721A" w14:textId="77777777" w:rsidR="004D6E59" w:rsidRDefault="004D6E59" w:rsidP="004D6E59">
      <w:pPr>
        <w:ind w:left="720"/>
      </w:pPr>
    </w:p>
    <w:p w14:paraId="65CA37BE" w14:textId="77777777" w:rsidR="004D6E59" w:rsidRDefault="004D6E59" w:rsidP="004D6E59">
      <w:pPr>
        <w:ind w:left="720"/>
      </w:pPr>
      <w:r>
        <w:t>The drug name (Medication item) is expressed as a chemical agent and the dose amount is generally expressed as an SI unit. Route is generally specified rather than form.</w:t>
      </w:r>
    </w:p>
    <w:p w14:paraId="19C96E3C" w14:textId="77777777" w:rsidR="004D6E59" w:rsidRDefault="004D6E59" w:rsidP="004D6E59">
      <w:pPr>
        <w:ind w:left="720"/>
      </w:pPr>
    </w:p>
    <w:p w14:paraId="5F96B116" w14:textId="77777777" w:rsidR="004D6E59" w:rsidRDefault="004D6E59" w:rsidP="004D6E59">
      <w:pPr>
        <w:ind w:left="720"/>
      </w:pPr>
      <w:r>
        <w:t>e.g. Atenolol - oral - 40mg twice daily</w:t>
      </w:r>
    </w:p>
    <w:p w14:paraId="33148929" w14:textId="77777777" w:rsidR="004D6E59" w:rsidRDefault="004D6E59" w:rsidP="004D6E59">
      <w:pPr>
        <w:ind w:left="720"/>
      </w:pPr>
    </w:p>
    <w:p w14:paraId="35DEC083" w14:textId="77777777" w:rsidR="004D6E59" w:rsidRDefault="004D6E59" w:rsidP="004D6E59">
      <w:pPr>
        <w:pStyle w:val="Heading3"/>
        <w:ind w:left="720"/>
      </w:pPr>
      <w:r>
        <w:t>Product-based prescribing</w:t>
      </w:r>
    </w:p>
    <w:p w14:paraId="3D8C3A88" w14:textId="77777777" w:rsidR="004D6E59" w:rsidRDefault="004D6E59" w:rsidP="004D6E59">
      <w:pPr>
        <w:ind w:left="720"/>
      </w:pPr>
    </w:p>
    <w:p w14:paraId="47AE3E2F" w14:textId="77777777" w:rsidR="004D6E59" w:rsidRDefault="004D6E59" w:rsidP="004D6E59">
      <w:pPr>
        <w:ind w:left="720"/>
      </w:pPr>
      <w:r>
        <w:t>The drug name (Medication item) is expressed as a specific manufactured product (generic or otherwise) and the dose is generally expressed as a dose unit - tablets, capsules, drops, puffs. Form is generally not specified since it is carried in the product name</w:t>
      </w:r>
    </w:p>
    <w:p w14:paraId="0294758F" w14:textId="77777777" w:rsidR="004D6E59" w:rsidRDefault="004D6E59" w:rsidP="004D6E59"/>
    <w:p w14:paraId="146E9252" w14:textId="77777777" w:rsidR="004D6E59" w:rsidRDefault="004D6E59" w:rsidP="004D6E59">
      <w:pPr>
        <w:ind w:left="720"/>
      </w:pPr>
      <w:r>
        <w:t>e.g. Atenolol 40mg tabs - 1 tablet twice daily</w:t>
      </w:r>
    </w:p>
    <w:p w14:paraId="70EFFD13" w14:textId="77777777" w:rsidR="004D6E59" w:rsidRDefault="004D6E59" w:rsidP="004D6E59"/>
    <w:p w14:paraId="41CCB5F7" w14:textId="77777777" w:rsidR="004D6E59" w:rsidRDefault="004D6E59" w:rsidP="004D6E59">
      <w:pPr>
        <w:pStyle w:val="Heading3"/>
      </w:pPr>
      <w:r>
        <w:t>Parsable dose syntax examples</w:t>
      </w:r>
    </w:p>
    <w:p w14:paraId="656DAC81" w14:textId="77777777" w:rsidR="004D6E59" w:rsidRDefault="004D6E59" w:rsidP="004D6E59"/>
    <w:p w14:paraId="3B7FC0A8" w14:textId="77777777" w:rsidR="004D6E59" w:rsidRDefault="004D6E59" w:rsidP="004D6E59">
      <w:pPr>
        <w:rPr>
          <w:b/>
        </w:rPr>
      </w:pPr>
      <w:r>
        <w:t xml:space="preserve">Most examples define an equivalent 'parsable dose syntax' intended to carry a subset of dose amount and timing details, appropriate for transferring information between disparate systems. The examples shown are derived from a </w:t>
      </w:r>
      <w:hyperlink r:id="rId10" w:history="1">
        <w:r w:rsidRPr="00F30E4C">
          <w:rPr>
            <w:rStyle w:val="Hyperlink"/>
          </w:rPr>
          <w:t>dose syntax developed by NHS Scotland</w:t>
        </w:r>
      </w:hyperlink>
      <w:r>
        <w:t>.</w:t>
      </w:r>
      <w:r>
        <w:br/>
      </w:r>
    </w:p>
    <w:p w14:paraId="2F0EC72C" w14:textId="77777777" w:rsidR="004D6E59" w:rsidRPr="00EA3783" w:rsidRDefault="004D6E59" w:rsidP="004D6E59">
      <w:r w:rsidRPr="000E387B">
        <w:rPr>
          <w:b/>
        </w:rPr>
        <w:t>Note that this syntax has no official status within openEHR and is shown here purely as an example.</w:t>
      </w:r>
      <w:r>
        <w:br w:type="page"/>
      </w:r>
    </w:p>
    <w:p w14:paraId="64FBAA2A" w14:textId="77777777" w:rsidR="004D6E59" w:rsidRDefault="004D6E59" w:rsidP="004D6E59">
      <w:pPr>
        <w:pStyle w:val="Heading2"/>
      </w:pPr>
      <w:r>
        <w:t>A. Simple dose-based medication order</w:t>
      </w:r>
    </w:p>
    <w:p w14:paraId="25BBFC87" w14:textId="77777777" w:rsidR="004D6E59" w:rsidRDefault="004D6E59" w:rsidP="004D6E59"/>
    <w:p w14:paraId="37D396C4" w14:textId="77777777" w:rsidR="004D6E59" w:rsidRDefault="004D6E59" w:rsidP="004D6E59">
      <w:r>
        <w:t>Atenolol 40mg one tablet in the morning, indefinitely</w:t>
      </w:r>
    </w:p>
    <w:p w14:paraId="4B4BC13B" w14:textId="77777777" w:rsidR="004D6E59" w:rsidRDefault="004D6E59" w:rsidP="004D6E59"/>
    <w:p w14:paraId="3440E11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>Medication order</w:t>
      </w:r>
    </w:p>
    <w:p w14:paraId="3807A4A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Medication item: Atenolol 40mg tabs</w:t>
      </w:r>
    </w:p>
    <w:p w14:paraId="1844026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Parsable directions: </w:t>
      </w:r>
      <w:r w:rsidRPr="00BB5C27">
        <w:rPr>
          <w:rFonts w:ascii="Courier New" w:hAnsi="Courier New"/>
          <w:sz w:val="22"/>
          <w:szCs w:val="22"/>
        </w:rPr>
        <w:t>"1 m"</w:t>
      </w:r>
    </w:p>
    <w:p w14:paraId="041C95D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57AE097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sequence: 0</w:t>
      </w:r>
    </w:p>
    <w:p w14:paraId="4AADED5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0D7673D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Pattern sequence: 0</w:t>
      </w:r>
    </w:p>
    <w:p w14:paraId="14473ED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1</w:t>
      </w:r>
    </w:p>
    <w:p w14:paraId="0C42DDB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tablet</w:t>
      </w:r>
    </w:p>
    <w:p w14:paraId="7C40182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41EC9C1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Named time event: in the morning</w:t>
      </w:r>
    </w:p>
    <w:p w14:paraId="2D2CF01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duration: Indefinitely</w:t>
      </w:r>
      <w:r>
        <w:rPr>
          <w:rFonts w:ascii="Courier New" w:hAnsi="Courier New"/>
          <w:sz w:val="22"/>
          <w:szCs w:val="22"/>
        </w:rPr>
        <w:br/>
      </w:r>
      <w:r>
        <w:rPr>
          <w:rFonts w:ascii="Courier New" w:hAnsi="Courier New"/>
          <w:sz w:val="22"/>
          <w:szCs w:val="22"/>
        </w:rPr>
        <w:br/>
      </w:r>
    </w:p>
    <w:p w14:paraId="3003F5C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22F9A9F1" w14:textId="77777777" w:rsidR="004D6E59" w:rsidRPr="00BB5C27" w:rsidRDefault="004D6E59" w:rsidP="004D6E59">
      <w:pPr>
        <w:pStyle w:val="Heading2"/>
      </w:pPr>
      <w:r w:rsidRPr="00BB5C27">
        <w:t>B. Simple product-based medication order</w:t>
      </w:r>
    </w:p>
    <w:p w14:paraId="5EF94EA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1D4C31AB" w14:textId="77777777" w:rsidR="004D6E59" w:rsidRPr="00BB5C27" w:rsidRDefault="004D6E59" w:rsidP="004D6E59">
      <w:r w:rsidRPr="00BB5C27">
        <w:t>Atenolol 40mg one tablet in the morning for 4 weeks</w:t>
      </w:r>
    </w:p>
    <w:p w14:paraId="0F1A396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7C18D47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>Medication order</w:t>
      </w:r>
    </w:p>
    <w:p w14:paraId="5F9B03D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Medication item: Atenolol</w:t>
      </w:r>
    </w:p>
    <w:p w14:paraId="58EE19B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Route: oral</w:t>
      </w:r>
    </w:p>
    <w:p w14:paraId="415CF1B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Parsable directions: </w:t>
      </w:r>
      <w:r w:rsidRPr="00BB5C27">
        <w:rPr>
          <w:rFonts w:ascii="Courier New" w:hAnsi="Courier New"/>
          <w:sz w:val="22"/>
          <w:szCs w:val="22"/>
        </w:rPr>
        <w:t>"40mg m"</w:t>
      </w:r>
    </w:p>
    <w:p w14:paraId="25B300A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5F2DFA5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01E8A68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40</w:t>
      </w:r>
    </w:p>
    <w:p w14:paraId="55487BB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mg</w:t>
      </w:r>
    </w:p>
    <w:p w14:paraId="58BF78B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448810A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N</w:t>
      </w:r>
      <w:r>
        <w:rPr>
          <w:rFonts w:ascii="Courier New" w:hAnsi="Courier New"/>
          <w:sz w:val="22"/>
          <w:szCs w:val="22"/>
        </w:rPr>
        <w:t xml:space="preserve">amed time event: </w:t>
      </w:r>
      <w:r w:rsidRPr="00BB5C27">
        <w:rPr>
          <w:rFonts w:ascii="Courier New" w:hAnsi="Courier New"/>
          <w:sz w:val="22"/>
          <w:szCs w:val="22"/>
        </w:rPr>
        <w:t>in the morning</w:t>
      </w:r>
    </w:p>
    <w:p w14:paraId="32F2B0C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duration: 4 weeks</w:t>
      </w:r>
    </w:p>
    <w:p w14:paraId="2374964A" w14:textId="77777777" w:rsidR="004D6E59" w:rsidRDefault="004D6E59" w:rsidP="004D6E59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br w:type="page"/>
      </w:r>
    </w:p>
    <w:p w14:paraId="4AB6601C" w14:textId="77777777" w:rsidR="004D6E59" w:rsidRPr="00BB5C27" w:rsidRDefault="004D6E59" w:rsidP="004D6E59">
      <w:pPr>
        <w:pStyle w:val="Heading2"/>
        <w:rPr>
          <w:rFonts w:ascii="Courier New" w:hAnsi="Courier New"/>
          <w:sz w:val="22"/>
          <w:szCs w:val="22"/>
        </w:rPr>
      </w:pPr>
      <w:r w:rsidRPr="00BB5C27">
        <w:t xml:space="preserve">C. </w:t>
      </w:r>
      <w:r w:rsidRPr="000E387B">
        <w:rPr>
          <w:rFonts w:asciiTheme="minorHAnsi" w:hAnsiTheme="minorHAnsi"/>
        </w:rPr>
        <w:t>'As required' order with an 'up to' interval timing and a maximal</w:t>
      </w:r>
      <w:r w:rsidRPr="000E387B">
        <w:rPr>
          <w:rFonts w:asciiTheme="minorHAnsi" w:hAnsiTheme="minorHAnsi"/>
          <w:sz w:val="22"/>
          <w:szCs w:val="22"/>
        </w:rPr>
        <w:t xml:space="preserve"> daily dose</w:t>
      </w:r>
    </w:p>
    <w:p w14:paraId="5191FA1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68346872" w14:textId="77777777" w:rsidR="004D6E59" w:rsidRPr="00BB5C27" w:rsidRDefault="004D6E59" w:rsidP="004D6E59">
      <w:r w:rsidRPr="00BB5C27">
        <w:t>Pa</w:t>
      </w:r>
      <w:r>
        <w:t>racetamol liquid oral 125mg/5ml 5-10ml</w:t>
      </w:r>
      <w:r w:rsidRPr="00BB5C27">
        <w:t xml:space="preserve"> up to every 4-6 hours as required for pain or fever; maxi</w:t>
      </w:r>
      <w:r>
        <w:t>mum 40ml</w:t>
      </w:r>
      <w:r w:rsidRPr="00BB5C27">
        <w:t xml:space="preserve"> in 24hrs</w:t>
      </w:r>
    </w:p>
    <w:p w14:paraId="3D97D5A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04ED15C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>Medication order</w:t>
      </w:r>
    </w:p>
    <w:p w14:paraId="16695B8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Medication ite</w:t>
      </w:r>
      <w:r>
        <w:rPr>
          <w:rFonts w:ascii="Courier New" w:hAnsi="Courier New"/>
          <w:sz w:val="22"/>
          <w:szCs w:val="22"/>
        </w:rPr>
        <w:t>m: Paracetamol liquid 125mg/5ml</w:t>
      </w:r>
    </w:p>
    <w:p w14:paraId="62E8CA3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Route: oral</w:t>
      </w:r>
    </w:p>
    <w:p w14:paraId="17A1A19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Parsable directions: </w:t>
      </w:r>
      <w:r w:rsidRPr="00BB5C27">
        <w:rPr>
          <w:rFonts w:ascii="Courier New" w:hAnsi="Courier New"/>
          <w:sz w:val="22"/>
          <w:szCs w:val="22"/>
        </w:rPr>
        <w:t>"5-10ml ^4h/6h prn [40ml h24]"</w:t>
      </w:r>
    </w:p>
    <w:p w14:paraId="2EC0743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28367C4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4D4B838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5-10</w:t>
      </w:r>
    </w:p>
    <w:p w14:paraId="65014E3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ml</w:t>
      </w:r>
    </w:p>
    <w:p w14:paraId="7E22B06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13D74FF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Interval: &lt;= 4-6 hours</w:t>
      </w:r>
    </w:p>
    <w:p w14:paraId="462489A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As required: True</w:t>
      </w:r>
    </w:p>
    <w:p w14:paraId="02C0D4D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As required criterion: "for pain or fever"</w:t>
      </w:r>
    </w:p>
    <w:p w14:paraId="3AB1C61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Medication </w:t>
      </w:r>
      <w:proofErr w:type="gramStart"/>
      <w:r w:rsidRPr="00BB5C27">
        <w:rPr>
          <w:rFonts w:ascii="Courier New" w:hAnsi="Courier New"/>
          <w:sz w:val="22"/>
          <w:szCs w:val="22"/>
        </w:rPr>
        <w:t>safety..</w:t>
      </w:r>
      <w:proofErr w:type="gramEnd"/>
    </w:p>
    <w:p w14:paraId="5108807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Maximum </w:t>
      </w:r>
      <w:proofErr w:type="gramStart"/>
      <w:r w:rsidRPr="00BB5C27">
        <w:rPr>
          <w:rFonts w:ascii="Courier New" w:hAnsi="Courier New"/>
          <w:sz w:val="22"/>
          <w:szCs w:val="22"/>
        </w:rPr>
        <w:t>dose..</w:t>
      </w:r>
      <w:proofErr w:type="gramEnd"/>
    </w:p>
    <w:p w14:paraId="4E34997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Maximum amount: 40</w:t>
      </w:r>
    </w:p>
    <w:p w14:paraId="52EF397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Maximum amount dose unit: ml</w:t>
      </w:r>
    </w:p>
    <w:p w14:paraId="3E7CC45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Allowed period: 24 hours</w:t>
      </w:r>
    </w:p>
    <w:p w14:paraId="5385920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463FEE82" w14:textId="77777777" w:rsidR="004D6E59" w:rsidRPr="00BB5C27" w:rsidRDefault="004D6E59" w:rsidP="004D6E59">
      <w:pPr>
        <w:pStyle w:val="Heading3"/>
      </w:pPr>
      <w:r w:rsidRPr="00BB5C27">
        <w:t>Notes</w:t>
      </w:r>
    </w:p>
    <w:p w14:paraId="1DADD482" w14:textId="77777777" w:rsidR="004D6E59" w:rsidRPr="00BB5C27" w:rsidRDefault="004D6E59" w:rsidP="004D6E59"/>
    <w:p w14:paraId="30BE4C8E" w14:textId="77777777" w:rsidR="004D6E59" w:rsidRPr="00BB5C27" w:rsidRDefault="004D6E59" w:rsidP="004D6E59">
      <w:r>
        <w:t>The 'up to' aspect of the dose interval</w:t>
      </w:r>
      <w:r w:rsidRPr="00BB5C27">
        <w:t xml:space="preserve"> is </w:t>
      </w:r>
      <w:r>
        <w:t xml:space="preserve">carried in the </w:t>
      </w:r>
      <w:proofErr w:type="spellStart"/>
      <w:r>
        <w:t>magnitude_status</w:t>
      </w:r>
      <w:proofErr w:type="spellEnd"/>
      <w:r>
        <w:t xml:space="preserve"> </w:t>
      </w:r>
      <w:r w:rsidRPr="00BB5C27">
        <w:t xml:space="preserve">attribute of the </w:t>
      </w:r>
      <w:r>
        <w:t xml:space="preserve">DV_QUANTITY datatype of the </w:t>
      </w:r>
      <w:r w:rsidRPr="00BB5C27">
        <w:t>openEHR reference model</w:t>
      </w:r>
      <w:r>
        <w:t>.</w:t>
      </w:r>
    </w:p>
    <w:p w14:paraId="0F8BA87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7BC9F47A" w14:textId="77777777" w:rsidR="004D6E59" w:rsidRDefault="004D6E59" w:rsidP="004D6E5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DB4EF13" w14:textId="77777777" w:rsidR="004D6E59" w:rsidRPr="00BB5C27" w:rsidRDefault="004D6E59" w:rsidP="004D6E59">
      <w:pPr>
        <w:pStyle w:val="Heading2"/>
      </w:pPr>
      <w:r w:rsidRPr="00BB5C27">
        <w:t>D. Tapered dose-based prescribing order</w:t>
      </w:r>
    </w:p>
    <w:p w14:paraId="71445E0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66D8203C" w14:textId="77777777" w:rsidR="004D6E59" w:rsidRPr="00BB5C27" w:rsidRDefault="004D6E59" w:rsidP="004D6E59">
      <w:proofErr w:type="spellStart"/>
      <w:r w:rsidRPr="00BB5C27">
        <w:t>Enalapril</w:t>
      </w:r>
      <w:proofErr w:type="spellEnd"/>
      <w:r w:rsidRPr="00BB5C27">
        <w:t xml:space="preserve"> -oral- 2.5mg once daily for 1 day, then 5mg once daily for 7 days, then 5 mg at 6pm and 10mg at 10pm, indefinitely</w:t>
      </w:r>
    </w:p>
    <w:p w14:paraId="0C599B0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649C3CD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Medication </w:t>
      </w:r>
      <w:proofErr w:type="gramStart"/>
      <w:r w:rsidRPr="00BB5C27">
        <w:rPr>
          <w:rFonts w:ascii="Courier New" w:hAnsi="Courier New"/>
          <w:sz w:val="22"/>
          <w:szCs w:val="22"/>
        </w:rPr>
        <w:t>order..</w:t>
      </w:r>
      <w:proofErr w:type="gramEnd"/>
    </w:p>
    <w:p w14:paraId="58D70F3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Medication item: </w:t>
      </w:r>
      <w:proofErr w:type="spellStart"/>
      <w:r w:rsidRPr="00BB5C27">
        <w:rPr>
          <w:rFonts w:ascii="Courier New" w:hAnsi="Courier New"/>
          <w:sz w:val="22"/>
          <w:szCs w:val="22"/>
        </w:rPr>
        <w:t>Enalapril</w:t>
      </w:r>
      <w:proofErr w:type="spellEnd"/>
    </w:p>
    <w:p w14:paraId="4D70C97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Route: oral</w:t>
      </w:r>
    </w:p>
    <w:p w14:paraId="7AEEA5E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Parsable directions: </w:t>
      </w:r>
      <w:r w:rsidRPr="00BB5C27">
        <w:rPr>
          <w:rFonts w:ascii="Courier New" w:hAnsi="Courier New"/>
          <w:sz w:val="22"/>
          <w:szCs w:val="22"/>
        </w:rPr>
        <w:t>"2.5mg od:1d ;5mg od:7d ;5mg @1800 &amp; 10mg @</w:t>
      </w:r>
      <w:proofErr w:type="gramStart"/>
      <w:r w:rsidRPr="00BB5C27">
        <w:rPr>
          <w:rFonts w:ascii="Courier New" w:hAnsi="Courier New"/>
          <w:sz w:val="22"/>
          <w:szCs w:val="22"/>
        </w:rPr>
        <w:t>2200 :</w:t>
      </w:r>
      <w:proofErr w:type="spellStart"/>
      <w:r w:rsidRPr="00BB5C27">
        <w:rPr>
          <w:rFonts w:ascii="Courier New" w:hAnsi="Courier New"/>
          <w:sz w:val="22"/>
          <w:szCs w:val="22"/>
        </w:rPr>
        <w:t>ind</w:t>
      </w:r>
      <w:proofErr w:type="spellEnd"/>
      <w:proofErr w:type="gramEnd"/>
      <w:r w:rsidRPr="00BB5C27">
        <w:rPr>
          <w:rFonts w:ascii="Courier New" w:hAnsi="Courier New"/>
          <w:sz w:val="22"/>
          <w:szCs w:val="22"/>
        </w:rPr>
        <w:t>"</w:t>
      </w:r>
    </w:p>
    <w:p w14:paraId="3060C6C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0BB5703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sequence: 0</w:t>
      </w:r>
    </w:p>
    <w:p w14:paraId="4A9EDE3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4BC00E4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2.5</w:t>
      </w:r>
    </w:p>
    <w:p w14:paraId="21F1281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mg</w:t>
      </w:r>
    </w:p>
    <w:p w14:paraId="3B9ADF5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3F767A7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Frequency: 1/day</w:t>
      </w:r>
    </w:p>
    <w:p w14:paraId="3F454F7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duration: 1 day</w:t>
      </w:r>
    </w:p>
    <w:p w14:paraId="610599E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2EEF57A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sequence: 1</w:t>
      </w:r>
    </w:p>
    <w:p w14:paraId="2F02050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7B88685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5</w:t>
      </w:r>
    </w:p>
    <w:p w14:paraId="3B188AC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mg</w:t>
      </w:r>
    </w:p>
    <w:p w14:paraId="3791E49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72FA5F7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Frequency: 1/day</w:t>
      </w:r>
    </w:p>
    <w:p w14:paraId="0A2C914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duration: 1 day</w:t>
      </w:r>
    </w:p>
    <w:p w14:paraId="6ACE03D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7C755D8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sequence: 2</w:t>
      </w:r>
    </w:p>
    <w:p w14:paraId="3D915CB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0C9E57C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Pattern sequence: 0</w:t>
      </w:r>
    </w:p>
    <w:p w14:paraId="319B61B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5</w:t>
      </w:r>
    </w:p>
    <w:p w14:paraId="30FF6D5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mg</w:t>
      </w:r>
    </w:p>
    <w:p w14:paraId="5212524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23EA9BE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Specific time: 1800</w:t>
      </w:r>
    </w:p>
    <w:p w14:paraId="7A6B8BE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0AE457A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Pattern sequence: 1</w:t>
      </w:r>
    </w:p>
    <w:p w14:paraId="7504211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10</w:t>
      </w:r>
    </w:p>
    <w:p w14:paraId="3A769E1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mg</w:t>
      </w:r>
    </w:p>
    <w:p w14:paraId="739BA24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34AE954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Specific time: 2200</w:t>
      </w:r>
    </w:p>
    <w:p w14:paraId="28A0AF7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duration: indefinitely</w:t>
      </w:r>
    </w:p>
    <w:p w14:paraId="37781B5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Additional instruction: Avoid grapefruit</w:t>
      </w:r>
    </w:p>
    <w:p w14:paraId="15BD611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1D41DD89" w14:textId="77777777" w:rsidR="004D6E59" w:rsidRDefault="004D6E59" w:rsidP="004D6E59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br w:type="page"/>
      </w:r>
    </w:p>
    <w:p w14:paraId="02DC9D20" w14:textId="77777777" w:rsidR="004D6E59" w:rsidRPr="00BB5C27" w:rsidRDefault="004D6E59" w:rsidP="004D6E59">
      <w:pPr>
        <w:pStyle w:val="Heading2"/>
      </w:pPr>
      <w:r w:rsidRPr="00BB5C27">
        <w:t>D. Tapered product-based prescribing order</w:t>
      </w:r>
    </w:p>
    <w:p w14:paraId="64848B9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4BED390A" w14:textId="77777777" w:rsidR="004D6E59" w:rsidRPr="00BB5C27" w:rsidRDefault="004D6E59" w:rsidP="004D6E59">
      <w:proofErr w:type="spellStart"/>
      <w:r w:rsidRPr="00BB5C27">
        <w:t>Enalapril</w:t>
      </w:r>
      <w:proofErr w:type="spellEnd"/>
      <w:r w:rsidRPr="00BB5C27">
        <w:t xml:space="preserve"> 2.5mg tablets; 1 tab at night for 2 days, then 1 tab morning and night for 5 days, then 4 tabs at night, indefinitely</w:t>
      </w:r>
    </w:p>
    <w:p w14:paraId="66B2232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5AFB65E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Medication </w:t>
      </w:r>
      <w:proofErr w:type="gramStart"/>
      <w:r w:rsidRPr="00BB5C27">
        <w:rPr>
          <w:rFonts w:ascii="Courier New" w:hAnsi="Courier New"/>
          <w:sz w:val="22"/>
          <w:szCs w:val="22"/>
        </w:rPr>
        <w:t>order..</w:t>
      </w:r>
      <w:proofErr w:type="gramEnd"/>
    </w:p>
    <w:p w14:paraId="798268B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Medication item: </w:t>
      </w:r>
      <w:proofErr w:type="spellStart"/>
      <w:r w:rsidRPr="00BB5C27">
        <w:rPr>
          <w:rFonts w:ascii="Courier New" w:hAnsi="Courier New"/>
          <w:sz w:val="22"/>
          <w:szCs w:val="22"/>
        </w:rPr>
        <w:t>Enalapril</w:t>
      </w:r>
      <w:proofErr w:type="spellEnd"/>
      <w:r w:rsidRPr="00BB5C27">
        <w:rPr>
          <w:rFonts w:ascii="Courier New" w:hAnsi="Courier New"/>
          <w:sz w:val="22"/>
          <w:szCs w:val="22"/>
        </w:rPr>
        <w:t xml:space="preserve"> 2.5mg tablet</w:t>
      </w:r>
    </w:p>
    <w:p w14:paraId="1AF783E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Parsable directions: </w:t>
      </w:r>
      <w:r w:rsidRPr="00BB5C27">
        <w:rPr>
          <w:rFonts w:ascii="Courier New" w:hAnsi="Courier New"/>
          <w:sz w:val="22"/>
          <w:szCs w:val="22"/>
        </w:rPr>
        <w:t>"1 n:2d ;1 m+n:5</w:t>
      </w:r>
      <w:proofErr w:type="gramStart"/>
      <w:r w:rsidRPr="00BB5C27">
        <w:rPr>
          <w:rFonts w:ascii="Courier New" w:hAnsi="Courier New"/>
          <w:sz w:val="22"/>
          <w:szCs w:val="22"/>
        </w:rPr>
        <w:t>d ;</w:t>
      </w:r>
      <w:proofErr w:type="gramEnd"/>
      <w:r w:rsidRPr="00BB5C27">
        <w:rPr>
          <w:rFonts w:ascii="Courier New" w:hAnsi="Courier New"/>
          <w:sz w:val="22"/>
          <w:szCs w:val="22"/>
        </w:rPr>
        <w:t xml:space="preserve"> 4 </w:t>
      </w:r>
      <w:proofErr w:type="spellStart"/>
      <w:r w:rsidRPr="00BB5C27">
        <w:rPr>
          <w:rFonts w:ascii="Courier New" w:hAnsi="Courier New"/>
          <w:sz w:val="22"/>
          <w:szCs w:val="22"/>
        </w:rPr>
        <w:t>n:ind</w:t>
      </w:r>
      <w:proofErr w:type="spellEnd"/>
      <w:r w:rsidRPr="00BB5C27">
        <w:rPr>
          <w:rFonts w:ascii="Courier New" w:hAnsi="Courier New"/>
          <w:sz w:val="22"/>
          <w:szCs w:val="22"/>
        </w:rPr>
        <w:t>"</w:t>
      </w:r>
    </w:p>
    <w:p w14:paraId="248D005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5052593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sequence: 0</w:t>
      </w:r>
    </w:p>
    <w:p w14:paraId="0234ECB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4369231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1</w:t>
      </w:r>
    </w:p>
    <w:p w14:paraId="3374B6B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tab</w:t>
      </w:r>
    </w:p>
    <w:p w14:paraId="1F92C7F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5D0E837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Named time event: in the morning</w:t>
      </w:r>
    </w:p>
    <w:p w14:paraId="10D5FDD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duration: 2 day</w:t>
      </w:r>
    </w:p>
    <w:p w14:paraId="7C77EEE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20141C6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sequence: 1</w:t>
      </w:r>
    </w:p>
    <w:p w14:paraId="3E92A68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1B0CA18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1</w:t>
      </w:r>
    </w:p>
    <w:p w14:paraId="4E9E83C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tab</w:t>
      </w:r>
    </w:p>
    <w:p w14:paraId="32313B5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25BD286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Named time event: in the morning</w:t>
      </w:r>
    </w:p>
    <w:p w14:paraId="64C2F38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Named time event: at night</w:t>
      </w:r>
    </w:p>
    <w:p w14:paraId="2606015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duration: 5 day</w:t>
      </w:r>
    </w:p>
    <w:p w14:paraId="4F6DA13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3BCED9E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sequence: 2</w:t>
      </w:r>
    </w:p>
    <w:p w14:paraId="098A56B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1B2DCEF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4</w:t>
      </w:r>
    </w:p>
    <w:p w14:paraId="47690EA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tab</w:t>
      </w:r>
    </w:p>
    <w:p w14:paraId="2463F65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29EEEB2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Named time event: at night</w:t>
      </w:r>
    </w:p>
    <w:p w14:paraId="4DC03F2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duration: indefinitely</w:t>
      </w:r>
    </w:p>
    <w:p w14:paraId="6343FBB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Additional instruction: Avoid grapefruit</w:t>
      </w:r>
    </w:p>
    <w:p w14:paraId="421D2E1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747E1D8A" w14:textId="77777777" w:rsidR="004D6E59" w:rsidRDefault="004D6E59" w:rsidP="004D6E5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5403AA2" w14:textId="77777777" w:rsidR="004D6E59" w:rsidRPr="00BB5C27" w:rsidRDefault="004D6E59" w:rsidP="004D6E59">
      <w:pPr>
        <w:pStyle w:val="Heading2"/>
      </w:pPr>
      <w:r w:rsidRPr="00BB5C27">
        <w:t xml:space="preserve">E. Complex dose-based order with multiple </w:t>
      </w:r>
      <w:r>
        <w:t>Dosage administration</w:t>
      </w:r>
      <w:r w:rsidRPr="00BB5C27">
        <w:t>s</w:t>
      </w:r>
    </w:p>
    <w:p w14:paraId="2C162A4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69619074" w14:textId="77777777" w:rsidR="004D6E59" w:rsidRPr="00BB5C27" w:rsidRDefault="004D6E59" w:rsidP="004D6E59">
      <w:r w:rsidRPr="00BB5C27">
        <w:t>Gabapentin – oral - 300mg at night for one day, then 300mg in the morning and at night for one day, then 300mg three times a day for one day, then 300mg in the morning, 300mg in the afternoon and 600mg at night for 4 days, then 600mg in the morning, 300mg in the afternoon and 600mg at night for 1 day, then 600mg three times a day indefinitely.</w:t>
      </w:r>
    </w:p>
    <w:p w14:paraId="5EEFB317" w14:textId="77777777" w:rsidR="004D6E59" w:rsidRPr="00BB5C27" w:rsidRDefault="004D6E59" w:rsidP="004D6E59"/>
    <w:p w14:paraId="2CB66A5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Medication </w:t>
      </w:r>
      <w:proofErr w:type="gramStart"/>
      <w:r w:rsidRPr="00BB5C27">
        <w:rPr>
          <w:rFonts w:ascii="Courier New" w:hAnsi="Courier New"/>
          <w:sz w:val="22"/>
          <w:szCs w:val="22"/>
        </w:rPr>
        <w:t>order..</w:t>
      </w:r>
      <w:proofErr w:type="gramEnd"/>
    </w:p>
    <w:p w14:paraId="6D1AAED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Medication item: Gabapentin</w:t>
      </w:r>
    </w:p>
    <w:p w14:paraId="33B3995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Route: oral</w:t>
      </w:r>
    </w:p>
    <w:p w14:paraId="0C0EBA6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Parsable directions: </w:t>
      </w:r>
      <w:r w:rsidRPr="00BB5C27">
        <w:rPr>
          <w:rFonts w:ascii="Courier New" w:hAnsi="Courier New"/>
          <w:sz w:val="22"/>
          <w:szCs w:val="22"/>
        </w:rPr>
        <w:t xml:space="preserve">300mg n:1d;300mg m+n:1d;300mg td:1d;300mg m+pm&amp;600mg n:4d;600mg m&amp;300mg a&amp;600mg n;600mg </w:t>
      </w:r>
      <w:proofErr w:type="spellStart"/>
      <w:proofErr w:type="gramStart"/>
      <w:r w:rsidRPr="00BB5C27">
        <w:rPr>
          <w:rFonts w:ascii="Courier New" w:hAnsi="Courier New"/>
          <w:sz w:val="22"/>
          <w:szCs w:val="22"/>
        </w:rPr>
        <w:t>td:ind</w:t>
      </w:r>
      <w:proofErr w:type="spellEnd"/>
      <w:proofErr w:type="gramEnd"/>
      <w:r w:rsidRPr="00BB5C27">
        <w:rPr>
          <w:rFonts w:ascii="Courier New" w:hAnsi="Courier New"/>
          <w:sz w:val="22"/>
          <w:szCs w:val="22"/>
        </w:rPr>
        <w:t>"</w:t>
      </w:r>
    </w:p>
    <w:p w14:paraId="2C110D4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2537482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sequence: 0</w:t>
      </w:r>
    </w:p>
    <w:p w14:paraId="54D8584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0ABED67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300</w:t>
      </w:r>
    </w:p>
    <w:p w14:paraId="56372C3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mg</w:t>
      </w:r>
    </w:p>
    <w:p w14:paraId="1DA7F34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4F2DA91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Named time event: at night</w:t>
      </w:r>
    </w:p>
    <w:p w14:paraId="25BCA23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duration: 1 day</w:t>
      </w:r>
    </w:p>
    <w:p w14:paraId="50A7B6B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4D18DD0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sequence: 1</w:t>
      </w:r>
    </w:p>
    <w:p w14:paraId="4DE3190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1C43D4B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300</w:t>
      </w:r>
    </w:p>
    <w:p w14:paraId="7144730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mg</w:t>
      </w:r>
    </w:p>
    <w:p w14:paraId="69FCD73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23DA0BF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Named time event: in the morning</w:t>
      </w:r>
    </w:p>
    <w:p w14:paraId="7F09BD2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Named time event: at night</w:t>
      </w:r>
    </w:p>
    <w:p w14:paraId="33AB34E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duration: 1 day</w:t>
      </w:r>
    </w:p>
    <w:p w14:paraId="4A19356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4422355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sequence: 2</w:t>
      </w:r>
    </w:p>
    <w:p w14:paraId="6F660A2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38A12E9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300</w:t>
      </w:r>
    </w:p>
    <w:p w14:paraId="1A84892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mg</w:t>
      </w:r>
    </w:p>
    <w:p w14:paraId="698E8F8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1D244F1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Frequency: 3 / day</w:t>
      </w:r>
    </w:p>
    <w:p w14:paraId="14FBB9B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duration: 1 day</w:t>
      </w:r>
    </w:p>
    <w:p w14:paraId="180F90F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28385EF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sequence: 3</w:t>
      </w:r>
    </w:p>
    <w:p w14:paraId="15A1104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5EF9B9F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Pattern sequence: 0</w:t>
      </w:r>
    </w:p>
    <w:p w14:paraId="2D5F706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300</w:t>
      </w:r>
    </w:p>
    <w:p w14:paraId="4168D49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mg</w:t>
      </w:r>
    </w:p>
    <w:p w14:paraId="6DAFD01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0CCFB1A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Named time event: in the morning</w:t>
      </w:r>
    </w:p>
    <w:p w14:paraId="16DFAB6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Named time event: in the afternoon</w:t>
      </w:r>
    </w:p>
    <w:p w14:paraId="1DBECCA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3BBD2A4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Pattern sequence: 1</w:t>
      </w:r>
    </w:p>
    <w:p w14:paraId="630B03C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600</w:t>
      </w:r>
    </w:p>
    <w:p w14:paraId="389D1FB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mg</w:t>
      </w:r>
    </w:p>
    <w:p w14:paraId="7ED7A12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314F1D6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Named time event: at night</w:t>
      </w:r>
    </w:p>
    <w:p w14:paraId="4328D5F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duration: 4 day</w:t>
      </w:r>
    </w:p>
    <w:p w14:paraId="10A4FF6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24E705B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Direction sequence: 4</w:t>
      </w:r>
    </w:p>
    <w:p w14:paraId="4DD3C5A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5053698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Pattern sequence: 0</w:t>
      </w:r>
    </w:p>
    <w:p w14:paraId="2B03EDD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Dose amount: 600</w:t>
      </w:r>
    </w:p>
    <w:p w14:paraId="50C7C80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Dose unit: mg</w:t>
      </w:r>
    </w:p>
    <w:p w14:paraId="1B52024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342EEF3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Named time event: in the morning</w:t>
      </w:r>
    </w:p>
    <w:p w14:paraId="079B96A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76F03D3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Pattern sequence: 1</w:t>
      </w:r>
    </w:p>
    <w:p w14:paraId="7968728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Dose amount: 300</w:t>
      </w:r>
    </w:p>
    <w:p w14:paraId="36FF0E2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Dose unit: mg</w:t>
      </w:r>
    </w:p>
    <w:p w14:paraId="71CE7E9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19DAC52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  Named time event: in the afternoon</w:t>
      </w:r>
    </w:p>
    <w:p w14:paraId="78C9B3B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6D016CA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Pattern sequence: 2</w:t>
      </w:r>
    </w:p>
    <w:p w14:paraId="6AB2C4A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Dose amount: 600</w:t>
      </w:r>
    </w:p>
    <w:p w14:paraId="672ED6C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Dose unit: mg</w:t>
      </w:r>
    </w:p>
    <w:p w14:paraId="0AF1FB7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0048CB0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Named time event: at night</w:t>
      </w:r>
    </w:p>
    <w:p w14:paraId="03A20B1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Direction duration: 1 day</w:t>
      </w:r>
    </w:p>
    <w:p w14:paraId="7A8F22C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60361CD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Direction sequence: 5</w:t>
      </w:r>
    </w:p>
    <w:p w14:paraId="16FC86F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70D2BA6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Dose amount: 600</w:t>
      </w:r>
    </w:p>
    <w:p w14:paraId="5F45C0E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Dose unit: mg</w:t>
      </w:r>
    </w:p>
    <w:p w14:paraId="1205724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75FCB40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Frequency: 3 / day</w:t>
      </w:r>
    </w:p>
    <w:p w14:paraId="7A94366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Direction duration: indefinitely</w:t>
      </w:r>
    </w:p>
    <w:p w14:paraId="22F80BF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20F0215B" w14:textId="77777777" w:rsidR="004D6E59" w:rsidRDefault="004D6E59" w:rsidP="004D6E5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73C67FE" w14:textId="77777777" w:rsidR="004D6E59" w:rsidRPr="00BB5C27" w:rsidRDefault="004D6E59" w:rsidP="004D6E59">
      <w:pPr>
        <w:pStyle w:val="Heading2"/>
      </w:pPr>
      <w:r w:rsidRPr="00BB5C27">
        <w:t>F. Dose-based medication order with use of 'timing repetitions'</w:t>
      </w:r>
    </w:p>
    <w:p w14:paraId="236E3D2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572C3497" w14:textId="77777777" w:rsidR="004D6E59" w:rsidRPr="00BB5C27" w:rsidRDefault="004D6E59" w:rsidP="004D6E59">
      <w:r w:rsidRPr="00BB5C27">
        <w:t>Azithromycin - oral - 500 mg once daily three times a week (Mon Wed Fri) for 6 months</w:t>
      </w:r>
    </w:p>
    <w:p w14:paraId="55EA6CA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1D564C4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Medication </w:t>
      </w:r>
      <w:proofErr w:type="gramStart"/>
      <w:r w:rsidRPr="00BB5C27">
        <w:rPr>
          <w:rFonts w:ascii="Courier New" w:hAnsi="Courier New"/>
          <w:sz w:val="22"/>
          <w:szCs w:val="22"/>
        </w:rPr>
        <w:t>order..</w:t>
      </w:r>
      <w:proofErr w:type="gramEnd"/>
    </w:p>
    <w:p w14:paraId="12B9404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Medication item: Azithromycin</w:t>
      </w:r>
    </w:p>
    <w:p w14:paraId="67E46AC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Route: oral</w:t>
      </w:r>
    </w:p>
    <w:p w14:paraId="40E1B6A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Parsable directions: </w:t>
      </w:r>
      <w:r w:rsidRPr="00BB5C27">
        <w:rPr>
          <w:rFonts w:ascii="Courier New" w:hAnsi="Courier New"/>
          <w:sz w:val="22"/>
          <w:szCs w:val="22"/>
        </w:rPr>
        <w:t xml:space="preserve">"500mg od:6m, </w:t>
      </w:r>
      <w:proofErr w:type="spellStart"/>
      <w:r w:rsidRPr="00BB5C27">
        <w:rPr>
          <w:rFonts w:ascii="Courier New" w:hAnsi="Courier New"/>
          <w:sz w:val="22"/>
          <w:szCs w:val="22"/>
        </w:rPr>
        <w:t>tw</w:t>
      </w:r>
      <w:proofErr w:type="spellEnd"/>
      <w:r w:rsidRPr="00BB5C27">
        <w:rPr>
          <w:rFonts w:ascii="Courier New" w:hAnsi="Courier New"/>
          <w:sz w:val="22"/>
          <w:szCs w:val="22"/>
        </w:rPr>
        <w:t>"</w:t>
      </w:r>
    </w:p>
    <w:p w14:paraId="2E28F46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7434845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Direction sequence: 0</w:t>
      </w:r>
    </w:p>
    <w:p w14:paraId="1DC683B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63B778E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Dose amount: 500</w:t>
      </w:r>
    </w:p>
    <w:p w14:paraId="10A691C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Dose unit: mg</w:t>
      </w:r>
    </w:p>
    <w:p w14:paraId="613296C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6CCECE7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  Frequency: 1 / day</w:t>
      </w:r>
    </w:p>
    <w:p w14:paraId="54D4AA3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Timing - </w:t>
      </w:r>
      <w:proofErr w:type="gramStart"/>
      <w:r w:rsidRPr="00BB5C27">
        <w:rPr>
          <w:rFonts w:ascii="Courier New" w:hAnsi="Courier New"/>
          <w:sz w:val="22"/>
          <w:szCs w:val="22"/>
        </w:rPr>
        <w:t>repetition..</w:t>
      </w:r>
      <w:proofErr w:type="gramEnd"/>
    </w:p>
    <w:p w14:paraId="7D91DB5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Frequency: 3 / week</w:t>
      </w:r>
    </w:p>
    <w:p w14:paraId="5F99562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Specific day of the week: Monday</w:t>
      </w:r>
    </w:p>
    <w:p w14:paraId="188AE83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Specific day of the week: Wednesday</w:t>
      </w:r>
    </w:p>
    <w:p w14:paraId="23FB5BD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Specific day of the week: Friday</w:t>
      </w:r>
    </w:p>
    <w:p w14:paraId="7CFF73D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Direction duration: 6 m</w:t>
      </w:r>
    </w:p>
    <w:p w14:paraId="6F0AE68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103B8FF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580E70A9" w14:textId="77777777" w:rsidR="004D6E59" w:rsidRDefault="004D6E59" w:rsidP="004D6E5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D04E840" w14:textId="77777777" w:rsidR="004D6E59" w:rsidRPr="00BB5C27" w:rsidRDefault="004D6E59" w:rsidP="004D6E59">
      <w:pPr>
        <w:pStyle w:val="Heading2"/>
      </w:pPr>
      <w:r w:rsidRPr="00BB5C27">
        <w:t>G. 'As required'</w:t>
      </w:r>
      <w:r>
        <w:t xml:space="preserve"> product-based order with specified start date</w:t>
      </w:r>
    </w:p>
    <w:p w14:paraId="004EA57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642E5AE9" w14:textId="77777777" w:rsidR="004D6E59" w:rsidRPr="00BB5C27" w:rsidRDefault="004D6E59" w:rsidP="004D6E59">
      <w:r w:rsidRPr="00BB5C27">
        <w:t>Paracetamol 500mg tablet 1-2 tablets up to 4-6 hourly as required for knee pain from 1 Dec 2016 for 14 days [Maximum 8 tablets in 24 hrs]. Take with food.</w:t>
      </w:r>
    </w:p>
    <w:p w14:paraId="61627B9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1A2BCA5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Medication </w:t>
      </w:r>
      <w:proofErr w:type="gramStart"/>
      <w:r w:rsidRPr="00BB5C27">
        <w:rPr>
          <w:rFonts w:ascii="Courier New" w:hAnsi="Courier New"/>
          <w:sz w:val="22"/>
          <w:szCs w:val="22"/>
        </w:rPr>
        <w:t>order..</w:t>
      </w:r>
      <w:proofErr w:type="gramEnd"/>
    </w:p>
    <w:p w14:paraId="1CFD27F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Medication item: Paracetamol 500mg tablet</w:t>
      </w:r>
    </w:p>
    <w:p w14:paraId="36F324D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Parsable directions: </w:t>
      </w:r>
      <w:r w:rsidRPr="00BB5C27">
        <w:rPr>
          <w:rFonts w:ascii="Courier New" w:hAnsi="Courier New"/>
          <w:sz w:val="22"/>
          <w:szCs w:val="22"/>
        </w:rPr>
        <w:t>"1-2 ^h4\h6 prn:7d [8 h24]"</w:t>
      </w:r>
    </w:p>
    <w:p w14:paraId="28D849F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0C9A024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0B5692E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1-2</w:t>
      </w:r>
    </w:p>
    <w:p w14:paraId="134E360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tablet</w:t>
      </w:r>
    </w:p>
    <w:p w14:paraId="3A7AA3E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0DEE78B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Interval: &lt;= 4-6 hr</w:t>
      </w:r>
    </w:p>
    <w:p w14:paraId="109A9765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As required: True</w:t>
      </w:r>
    </w:p>
    <w:p w14:paraId="15AEC20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As required condition: for knee pain</w:t>
      </w:r>
    </w:p>
    <w:p w14:paraId="6C56533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Direction duration: indefinitely</w:t>
      </w:r>
    </w:p>
    <w:p w14:paraId="46C2780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Medication </w:t>
      </w:r>
      <w:proofErr w:type="gramStart"/>
      <w:r w:rsidRPr="00BB5C27">
        <w:rPr>
          <w:rFonts w:ascii="Courier New" w:hAnsi="Courier New"/>
          <w:sz w:val="22"/>
          <w:szCs w:val="22"/>
        </w:rPr>
        <w:t>safety..</w:t>
      </w:r>
      <w:proofErr w:type="gramEnd"/>
    </w:p>
    <w:p w14:paraId="2D83C73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Maximum </w:t>
      </w:r>
      <w:proofErr w:type="gramStart"/>
      <w:r w:rsidRPr="00BB5C27">
        <w:rPr>
          <w:rFonts w:ascii="Courier New" w:hAnsi="Courier New"/>
          <w:sz w:val="22"/>
          <w:szCs w:val="22"/>
        </w:rPr>
        <w:t>dose..</w:t>
      </w:r>
      <w:proofErr w:type="gramEnd"/>
    </w:p>
    <w:p w14:paraId="337E499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Maximum amount: 8</w:t>
      </w:r>
    </w:p>
    <w:p w14:paraId="0ED92F8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Maximum amount dose unit: tablets</w:t>
      </w:r>
    </w:p>
    <w:p w14:paraId="3D01C89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Allowed period: 24 hours</w:t>
      </w:r>
    </w:p>
    <w:p w14:paraId="0879A56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Additional instruction: Take with food</w:t>
      </w:r>
    </w:p>
    <w:p w14:paraId="3DC9F6C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Order </w:t>
      </w:r>
      <w:proofErr w:type="gramStart"/>
      <w:r w:rsidRPr="00BB5C27">
        <w:rPr>
          <w:rFonts w:ascii="Courier New" w:hAnsi="Courier New"/>
          <w:sz w:val="22"/>
          <w:szCs w:val="22"/>
        </w:rPr>
        <w:t>details..</w:t>
      </w:r>
      <w:proofErr w:type="gramEnd"/>
    </w:p>
    <w:p w14:paraId="080D95F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Order start date/time: 1 Dec 2016</w:t>
      </w:r>
    </w:p>
    <w:p w14:paraId="0C3E5AB4" w14:textId="77777777" w:rsidR="004D6E59" w:rsidRDefault="004D6E59" w:rsidP="004D6E59">
      <w:pPr>
        <w:pStyle w:val="Heading2"/>
      </w:pPr>
    </w:p>
    <w:p w14:paraId="4F2A738C" w14:textId="77777777" w:rsidR="004D6E59" w:rsidRPr="00BB5C27" w:rsidRDefault="004D6E59" w:rsidP="004D6E59">
      <w:pPr>
        <w:pStyle w:val="Heading3"/>
      </w:pPr>
      <w:r w:rsidRPr="00BB5C27">
        <w:t>Notes</w:t>
      </w:r>
    </w:p>
    <w:p w14:paraId="2A9F98A1" w14:textId="77777777" w:rsidR="004D6E59" w:rsidRPr="00BB5C27" w:rsidRDefault="004D6E59" w:rsidP="004D6E59"/>
    <w:p w14:paraId="47AF1900" w14:textId="77777777" w:rsidR="004D6E59" w:rsidRPr="00FF3F7A" w:rsidRDefault="004D6E59" w:rsidP="004D6E59">
      <w:r>
        <w:t>The 'up to' aspect of the dose interval</w:t>
      </w:r>
      <w:r w:rsidRPr="00BB5C27">
        <w:t xml:space="preserve"> is </w:t>
      </w:r>
      <w:r>
        <w:t xml:space="preserve">carried in the </w:t>
      </w:r>
      <w:proofErr w:type="spellStart"/>
      <w:r>
        <w:t>magnitude_status</w:t>
      </w:r>
      <w:proofErr w:type="spellEnd"/>
      <w:r>
        <w:t xml:space="preserve"> </w:t>
      </w:r>
      <w:r w:rsidRPr="00BB5C27">
        <w:t xml:space="preserve">attribute of the </w:t>
      </w:r>
      <w:r>
        <w:t xml:space="preserve">DV_QUANTITY datatype of the </w:t>
      </w:r>
      <w:r w:rsidRPr="00BB5C27">
        <w:t>openEHR reference model</w:t>
      </w:r>
      <w:r>
        <w:t>.</w:t>
      </w:r>
      <w:r>
        <w:br w:type="page"/>
      </w:r>
    </w:p>
    <w:p w14:paraId="235EFDE7" w14:textId="77777777" w:rsidR="004D6E59" w:rsidRPr="00BB5C27" w:rsidRDefault="004D6E59" w:rsidP="004D6E59">
      <w:pPr>
        <w:pStyle w:val="Heading2"/>
      </w:pPr>
      <w:r w:rsidRPr="00BB5C27">
        <w:t xml:space="preserve">H. </w:t>
      </w:r>
      <w:r>
        <w:t>Complex ‘</w:t>
      </w:r>
      <w:r w:rsidRPr="00BB5C27">
        <w:t>Ad-hoc</w:t>
      </w:r>
      <w:r>
        <w:t>’</w:t>
      </w:r>
      <w:r w:rsidRPr="00BB5C27">
        <w:t xml:space="preserve"> infusion</w:t>
      </w:r>
      <w:r>
        <w:t xml:space="preserve"> with administration duration</w:t>
      </w:r>
    </w:p>
    <w:p w14:paraId="0E3F45C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2C64F2B5" w14:textId="77777777" w:rsidR="004D6E59" w:rsidRPr="00BB5C27" w:rsidRDefault="004D6E59" w:rsidP="004D6E59">
      <w:r w:rsidRPr="00BB5C27">
        <w:t>This is an example of a complex 'ad-hoc' infusion containing a defined ingredient (morphine), a product ingredient (penicillin) and a diluent (saline).</w:t>
      </w:r>
    </w:p>
    <w:p w14:paraId="37BFD68E" w14:textId="77777777" w:rsidR="004D6E59" w:rsidRPr="00BB5C27" w:rsidRDefault="004D6E59" w:rsidP="004D6E59"/>
    <w:p w14:paraId="5596E664" w14:textId="77777777" w:rsidR="004D6E59" w:rsidRPr="00BB5C27" w:rsidRDefault="004D6E59" w:rsidP="004D6E59">
      <w:r w:rsidRPr="00BB5C27">
        <w:t>The Medication item name must be generated by the prescriber to reflect the key components of the infusion mixture e.g</w:t>
      </w:r>
      <w:r>
        <w:t>.</w:t>
      </w:r>
      <w:r w:rsidRPr="00BB5C27">
        <w:t xml:space="preserve"> to appear on the prescription list or as a label on the infusion itself.</w:t>
      </w:r>
    </w:p>
    <w:p w14:paraId="19117E3F" w14:textId="77777777" w:rsidR="004D6E59" w:rsidRPr="00BB5C27" w:rsidRDefault="004D6E59" w:rsidP="004D6E59"/>
    <w:p w14:paraId="4F24EA49" w14:textId="77777777" w:rsidR="004D6E59" w:rsidRPr="00BB5C27" w:rsidRDefault="004D6E59" w:rsidP="004D6E59">
      <w:r w:rsidRPr="00BB5C27">
        <w:t>The parsable dose syntax does not cover this use-case and is therefore omitted.</w:t>
      </w:r>
    </w:p>
    <w:p w14:paraId="563CE396" w14:textId="77777777" w:rsidR="004D6E59" w:rsidRDefault="004D6E59" w:rsidP="004D6E59"/>
    <w:p w14:paraId="78F3CF00" w14:textId="77777777" w:rsidR="004D6E59" w:rsidRPr="00BB5C27" w:rsidRDefault="004D6E59" w:rsidP="004D6E59"/>
    <w:p w14:paraId="3C592737" w14:textId="77777777" w:rsidR="004D6E59" w:rsidRPr="00BB5C27" w:rsidRDefault="004D6E59" w:rsidP="004D6E59">
      <w:r w:rsidRPr="00BB5C27">
        <w:t xml:space="preserve">100 mg Morphine liquid (10mg/ml) </w:t>
      </w:r>
      <w:proofErr w:type="gramStart"/>
      <w:r w:rsidRPr="00BB5C27">
        <w:t>+  12</w:t>
      </w:r>
      <w:proofErr w:type="gramEnd"/>
      <w:r w:rsidRPr="00BB5C27">
        <w:t xml:space="preserve">g </w:t>
      </w:r>
      <w:proofErr w:type="spellStart"/>
      <w:r w:rsidRPr="00BB5C27">
        <w:t>Benzylpenicillin</w:t>
      </w:r>
      <w:proofErr w:type="spellEnd"/>
      <w:r w:rsidRPr="00BB5C27">
        <w:t xml:space="preserve"> (3g powder) in 100ml 0.9% Saline infusion given over 1 hour, starting immediately</w:t>
      </w:r>
    </w:p>
    <w:p w14:paraId="4342385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5E77D61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Medication </w:t>
      </w:r>
      <w:proofErr w:type="gramStart"/>
      <w:r w:rsidRPr="00BB5C27">
        <w:rPr>
          <w:rFonts w:ascii="Courier New" w:hAnsi="Courier New"/>
          <w:sz w:val="22"/>
          <w:szCs w:val="22"/>
        </w:rPr>
        <w:t>order..</w:t>
      </w:r>
      <w:proofErr w:type="gramEnd"/>
    </w:p>
    <w:p w14:paraId="365C251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Medication item: 100mg Morphine + 12g </w:t>
      </w:r>
      <w:proofErr w:type="spellStart"/>
      <w:r w:rsidRPr="00BB5C27">
        <w:rPr>
          <w:rFonts w:ascii="Courier New" w:hAnsi="Courier New"/>
          <w:sz w:val="22"/>
          <w:szCs w:val="22"/>
        </w:rPr>
        <w:t>Benzylpenicillin</w:t>
      </w:r>
      <w:proofErr w:type="spellEnd"/>
      <w:r w:rsidRPr="00BB5C27">
        <w:rPr>
          <w:rFonts w:ascii="Courier New" w:hAnsi="Courier New"/>
          <w:sz w:val="22"/>
          <w:szCs w:val="22"/>
        </w:rPr>
        <w:t xml:space="preserve"> in 100ml 0.9% Saline infusion</w:t>
      </w:r>
    </w:p>
    <w:p w14:paraId="0806BD5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Preparation </w:t>
      </w:r>
      <w:proofErr w:type="gramStart"/>
      <w:r w:rsidRPr="00BB5C27">
        <w:rPr>
          <w:rFonts w:ascii="Courier New" w:hAnsi="Courier New"/>
          <w:sz w:val="22"/>
          <w:szCs w:val="22"/>
        </w:rPr>
        <w:t>details..</w:t>
      </w:r>
      <w:proofErr w:type="gramEnd"/>
    </w:p>
    <w:p w14:paraId="0599927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Substance form: Infusion liquid</w:t>
      </w:r>
    </w:p>
    <w:p w14:paraId="6F95728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Category: Ad-hoc mixture</w:t>
      </w:r>
    </w:p>
    <w:p w14:paraId="5357192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proofErr w:type="gramStart"/>
      <w:r w:rsidRPr="00BB5C27">
        <w:rPr>
          <w:rFonts w:ascii="Courier New" w:hAnsi="Courier New"/>
          <w:sz w:val="22"/>
          <w:szCs w:val="22"/>
        </w:rPr>
        <w:t>Ingredient..</w:t>
      </w:r>
      <w:proofErr w:type="gramEnd"/>
    </w:p>
    <w:p w14:paraId="4F6BE57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Ingredient </w:t>
      </w:r>
      <w:proofErr w:type="gramStart"/>
      <w:r w:rsidRPr="00BB5C27">
        <w:rPr>
          <w:rFonts w:ascii="Courier New" w:hAnsi="Courier New"/>
          <w:sz w:val="22"/>
          <w:szCs w:val="22"/>
        </w:rPr>
        <w:t>substance..</w:t>
      </w:r>
      <w:proofErr w:type="gramEnd"/>
    </w:p>
    <w:p w14:paraId="794F2EA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Substance name: Morphine</w:t>
      </w:r>
    </w:p>
    <w:p w14:paraId="6DBE3C8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Category: Ingredient</w:t>
      </w:r>
    </w:p>
    <w:p w14:paraId="3625AC6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Substance form: liquid for infusion</w:t>
      </w:r>
    </w:p>
    <w:p w14:paraId="5E53309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Strength amount: 10</w:t>
      </w:r>
    </w:p>
    <w:p w14:paraId="387C473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Strength unit: mg</w:t>
      </w:r>
    </w:p>
    <w:p w14:paraId="12C5809F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</w:t>
      </w:r>
      <w:proofErr w:type="gramStart"/>
      <w:r w:rsidRPr="00BB5C27">
        <w:rPr>
          <w:rFonts w:ascii="Courier New" w:hAnsi="Courier New"/>
          <w:sz w:val="22"/>
          <w:szCs w:val="22"/>
        </w:rPr>
        <w:t>Diluent..</w:t>
      </w:r>
      <w:proofErr w:type="gramEnd"/>
    </w:p>
    <w:p w14:paraId="3DE4139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Diluent amount: 1</w:t>
      </w:r>
    </w:p>
    <w:p w14:paraId="71D0CB7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Diluent unit: ml</w:t>
      </w:r>
    </w:p>
    <w:p w14:paraId="721B84B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Ingredient amount:10</w:t>
      </w:r>
    </w:p>
    <w:p w14:paraId="24BFB96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Ingredient amount unit: ml</w:t>
      </w:r>
    </w:p>
    <w:p w14:paraId="6A38523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Role: Therapeutic</w:t>
      </w:r>
    </w:p>
    <w:p w14:paraId="0DB647B2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proofErr w:type="gramStart"/>
      <w:r w:rsidRPr="00BB5C27">
        <w:rPr>
          <w:rFonts w:ascii="Courier New" w:hAnsi="Courier New"/>
          <w:sz w:val="22"/>
          <w:szCs w:val="22"/>
        </w:rPr>
        <w:t>Ingredient..</w:t>
      </w:r>
      <w:proofErr w:type="gramEnd"/>
    </w:p>
    <w:p w14:paraId="24E930F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Ingredient </w:t>
      </w:r>
      <w:proofErr w:type="gramStart"/>
      <w:r w:rsidRPr="00BB5C27">
        <w:rPr>
          <w:rFonts w:ascii="Courier New" w:hAnsi="Courier New"/>
          <w:sz w:val="22"/>
          <w:szCs w:val="22"/>
        </w:rPr>
        <w:t>substance..</w:t>
      </w:r>
      <w:proofErr w:type="gramEnd"/>
    </w:p>
    <w:p w14:paraId="21090BA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Substance name: </w:t>
      </w:r>
      <w:proofErr w:type="spellStart"/>
      <w:r w:rsidRPr="00BB5C27">
        <w:rPr>
          <w:rFonts w:ascii="Courier New" w:hAnsi="Courier New"/>
          <w:sz w:val="22"/>
          <w:szCs w:val="22"/>
        </w:rPr>
        <w:t>Benzylpenicillin</w:t>
      </w:r>
      <w:proofErr w:type="spellEnd"/>
      <w:r w:rsidRPr="00BB5C27">
        <w:rPr>
          <w:rFonts w:ascii="Courier New" w:hAnsi="Courier New"/>
          <w:sz w:val="22"/>
          <w:szCs w:val="22"/>
        </w:rPr>
        <w:t xml:space="preserve"> powder for infusion (3g/1ml)</w:t>
      </w:r>
    </w:p>
    <w:p w14:paraId="7311439C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Substance form: powder for infusion</w:t>
      </w:r>
    </w:p>
    <w:p w14:paraId="785BA31E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Category: Product</w:t>
      </w:r>
    </w:p>
    <w:p w14:paraId="6E8DA20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Ingredient amount:12</w:t>
      </w:r>
    </w:p>
    <w:p w14:paraId="4A8D77DA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Ingredient amount unit: g</w:t>
      </w:r>
    </w:p>
    <w:p w14:paraId="303BBE8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Role: Therapeutic</w:t>
      </w:r>
    </w:p>
    <w:p w14:paraId="7F096D8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proofErr w:type="gramStart"/>
      <w:r w:rsidRPr="00BB5C27">
        <w:rPr>
          <w:rFonts w:ascii="Courier New" w:hAnsi="Courier New"/>
          <w:sz w:val="22"/>
          <w:szCs w:val="22"/>
        </w:rPr>
        <w:t>Ingredient..</w:t>
      </w:r>
      <w:proofErr w:type="gramEnd"/>
    </w:p>
    <w:p w14:paraId="27BBB32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Ingredient </w:t>
      </w:r>
      <w:proofErr w:type="gramStart"/>
      <w:r w:rsidRPr="00BB5C27">
        <w:rPr>
          <w:rFonts w:ascii="Courier New" w:hAnsi="Courier New"/>
          <w:sz w:val="22"/>
          <w:szCs w:val="22"/>
        </w:rPr>
        <w:t>substance..</w:t>
      </w:r>
      <w:proofErr w:type="gramEnd"/>
    </w:p>
    <w:p w14:paraId="66D3BFCB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Substance name: 0.9% Saline infusion</w:t>
      </w:r>
    </w:p>
    <w:p w14:paraId="6471C18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Substance form: infusion liquid</w:t>
      </w:r>
    </w:p>
    <w:p w14:paraId="7B1A891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Category: Product</w:t>
      </w:r>
    </w:p>
    <w:p w14:paraId="440A663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Ingredient amount:100</w:t>
      </w:r>
    </w:p>
    <w:p w14:paraId="5E010A33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Ingredient amount unit: ml</w:t>
      </w:r>
    </w:p>
    <w:p w14:paraId="68F130C6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Role: Diluent</w:t>
      </w:r>
    </w:p>
    <w:p w14:paraId="07E90B8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</w:t>
      </w:r>
      <w:r>
        <w:rPr>
          <w:rFonts w:ascii="Courier New" w:hAnsi="Courier New"/>
          <w:sz w:val="22"/>
          <w:szCs w:val="22"/>
        </w:rPr>
        <w:t xml:space="preserve">Therapeutic </w:t>
      </w:r>
      <w:proofErr w:type="gramStart"/>
      <w:r>
        <w:rPr>
          <w:rFonts w:ascii="Courier New" w:hAnsi="Courier New"/>
          <w:sz w:val="22"/>
          <w:szCs w:val="22"/>
        </w:rPr>
        <w:t>direction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126AF2B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</w:t>
      </w:r>
      <w:r>
        <w:rPr>
          <w:rFonts w:ascii="Courier New" w:hAnsi="Courier New"/>
          <w:sz w:val="22"/>
          <w:szCs w:val="22"/>
        </w:rPr>
        <w:t xml:space="preserve">Dosage </w:t>
      </w:r>
      <w:proofErr w:type="gramStart"/>
      <w:r>
        <w:rPr>
          <w:rFonts w:ascii="Courier New" w:hAnsi="Courier New"/>
          <w:sz w:val="22"/>
          <w:szCs w:val="22"/>
        </w:rPr>
        <w:t>administration</w:t>
      </w:r>
      <w:r w:rsidRPr="00BB5C27">
        <w:rPr>
          <w:rFonts w:ascii="Courier New" w:hAnsi="Courier New"/>
          <w:sz w:val="22"/>
          <w:szCs w:val="22"/>
        </w:rPr>
        <w:t>..</w:t>
      </w:r>
      <w:proofErr w:type="gramEnd"/>
    </w:p>
    <w:p w14:paraId="2BEEE9D8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amount: 100</w:t>
      </w:r>
    </w:p>
    <w:p w14:paraId="078DCB41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unit: ml</w:t>
      </w:r>
    </w:p>
    <w:p w14:paraId="65BB3089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Timing - </w:t>
      </w:r>
      <w:proofErr w:type="gramStart"/>
      <w:r w:rsidRPr="00BB5C27">
        <w:rPr>
          <w:rFonts w:ascii="Courier New" w:hAnsi="Courier New"/>
          <w:sz w:val="22"/>
          <w:szCs w:val="22"/>
        </w:rPr>
        <w:t>daily..</w:t>
      </w:r>
      <w:proofErr w:type="gramEnd"/>
    </w:p>
    <w:p w14:paraId="5941F34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    Named time event: immediately (stat)</w:t>
      </w:r>
    </w:p>
    <w:p w14:paraId="521DC547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  Dose administration duration: 1 hr</w:t>
      </w:r>
    </w:p>
    <w:p w14:paraId="5B260544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Order </w:t>
      </w:r>
      <w:proofErr w:type="gramStart"/>
      <w:r w:rsidRPr="00BB5C27">
        <w:rPr>
          <w:rFonts w:ascii="Courier New" w:hAnsi="Courier New"/>
          <w:sz w:val="22"/>
          <w:szCs w:val="22"/>
        </w:rPr>
        <w:t>details..</w:t>
      </w:r>
      <w:proofErr w:type="gramEnd"/>
    </w:p>
    <w:p w14:paraId="5CA4DEB0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  <w:r w:rsidRPr="00BB5C27">
        <w:rPr>
          <w:rFonts w:ascii="Courier New" w:hAnsi="Courier New"/>
          <w:sz w:val="22"/>
          <w:szCs w:val="22"/>
        </w:rPr>
        <w:t xml:space="preserve">    Order start date/time: 1 July 2016</w:t>
      </w:r>
    </w:p>
    <w:p w14:paraId="3BFFEFBD" w14:textId="77777777" w:rsidR="004D6E59" w:rsidRPr="00BB5C27" w:rsidRDefault="004D6E59" w:rsidP="004D6E59">
      <w:pPr>
        <w:rPr>
          <w:rFonts w:ascii="Courier New" w:hAnsi="Courier New"/>
          <w:sz w:val="22"/>
          <w:szCs w:val="22"/>
        </w:rPr>
      </w:pPr>
    </w:p>
    <w:p w14:paraId="649CEB6B" w14:textId="77777777" w:rsidR="00E15B96" w:rsidRDefault="009A72A3"/>
    <w:sectPr w:rsidR="00E15B96" w:rsidSect="008B17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59"/>
    <w:rsid w:val="00171D73"/>
    <w:rsid w:val="002E64BD"/>
    <w:rsid w:val="00475C60"/>
    <w:rsid w:val="004B6D5D"/>
    <w:rsid w:val="004D6E59"/>
    <w:rsid w:val="004F4F67"/>
    <w:rsid w:val="006F2AD9"/>
    <w:rsid w:val="00733AD6"/>
    <w:rsid w:val="008B17F3"/>
    <w:rsid w:val="009224BD"/>
    <w:rsid w:val="00984548"/>
    <w:rsid w:val="009A72A3"/>
    <w:rsid w:val="00A32B95"/>
    <w:rsid w:val="00D5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A2C33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6E59"/>
  </w:style>
  <w:style w:type="paragraph" w:styleId="Heading1">
    <w:name w:val="heading 1"/>
    <w:basedOn w:val="Normal"/>
    <w:next w:val="Normal"/>
    <w:link w:val="Heading1Char"/>
    <w:uiPriority w:val="9"/>
    <w:qFormat/>
    <w:rsid w:val="004D6E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E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6E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6E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6E5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4D6E5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E5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D6E5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D6E59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D6E59"/>
  </w:style>
  <w:style w:type="paragraph" w:styleId="ListParagraph">
    <w:name w:val="List Paragraph"/>
    <w:basedOn w:val="Normal"/>
    <w:uiPriority w:val="34"/>
    <w:qFormat/>
    <w:rsid w:val="004D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openehr.org/ckm/" TargetMode="External"/><Relationship Id="rId5" Type="http://schemas.openxmlformats.org/officeDocument/2006/relationships/hyperlink" Target="http://openehr.org/ckm/" TargetMode="External"/><Relationship Id="rId6" Type="http://schemas.openxmlformats.org/officeDocument/2006/relationships/hyperlink" Target="http://openehr.org/ckm/#showArchetype_1013.1.2753" TargetMode="External"/><Relationship Id="rId7" Type="http://schemas.openxmlformats.org/officeDocument/2006/relationships/hyperlink" Target="http://openehr.org/ckm/#showArchetype_1013.1.2751" TargetMode="External"/><Relationship Id="rId8" Type="http://schemas.openxmlformats.org/officeDocument/2006/relationships/hyperlink" Target="http://openehr.org/ckm/" TargetMode="External"/><Relationship Id="rId9" Type="http://schemas.openxmlformats.org/officeDocument/2006/relationships/hyperlink" Target="http://openehr.org/ckm/" TargetMode="External"/><Relationship Id="rId10" Type="http://schemas.openxmlformats.org/officeDocument/2006/relationships/hyperlink" Target="http://www.scimp.scot.nhs.uk/wp-content/uploads/NHS-Dose-Syntax-Recommendations-April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1866</Words>
  <Characters>11050</Characters>
  <Application>Microsoft Macintosh Word</Application>
  <DocSecurity>0</DocSecurity>
  <Lines>502</Lines>
  <Paragraphs>430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Examples of medication prescriptions using Medication order archetype and associ</vt:lpstr>
      <vt:lpstr>    Ian McNicoll, openEHR</vt:lpstr>
      <vt:lpstr>    </vt:lpstr>
      <vt:lpstr>    Introduction</vt:lpstr>
      <vt:lpstr>        Use of terminology</vt:lpstr>
      <vt:lpstr>        Dose and Product-based prescribing</vt:lpstr>
      <vt:lpstr>        </vt:lpstr>
      <vt:lpstr>        Dose-based prescribing</vt:lpstr>
      <vt:lpstr>        Product-based prescribing</vt:lpstr>
      <vt:lpstr>        Parsable dose syntax examples</vt:lpstr>
      <vt:lpstr>    A. Simple dose-based medication order</vt:lpstr>
      <vt:lpstr>    B. Simple product-based medication order</vt:lpstr>
      <vt:lpstr>    C. 'As required' order with an 'up to' interval timing and a maximal daily dose</vt:lpstr>
      <vt:lpstr>        Notes</vt:lpstr>
      <vt:lpstr>    D. Tapered dose-based prescribing order</vt:lpstr>
      <vt:lpstr>    D. Tapered product-based prescribing order</vt:lpstr>
      <vt:lpstr>    E. Complex dose-based order with multiple Dosage administrations</vt:lpstr>
      <vt:lpstr>    F. Dose-based medication order with use of 'timing repetitions'</vt:lpstr>
      <vt:lpstr>    G. 'As required' product-based order with specified start date</vt:lpstr>
      <vt:lpstr>    </vt:lpstr>
      <vt:lpstr>        Notes</vt:lpstr>
      <vt:lpstr>    H. Complex ‘Ad-hoc’ infusion with administration duration</vt:lpstr>
    </vt:vector>
  </TitlesOfParts>
  <Manager/>
  <Company/>
  <LinksUpToDate>false</LinksUpToDate>
  <CharactersWithSpaces>12486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McNicoll</dc:creator>
  <cp:keywords/>
  <dc:description/>
  <cp:lastModifiedBy>Ian McNicoll</cp:lastModifiedBy>
  <cp:revision>3</cp:revision>
  <dcterms:created xsi:type="dcterms:W3CDTF">2017-08-10T21:30:00Z</dcterms:created>
  <dcterms:modified xsi:type="dcterms:W3CDTF">2017-08-10T21:32:00Z</dcterms:modified>
  <cp:category/>
</cp:coreProperties>
</file>